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37" w:rsidRPr="007D5937" w:rsidRDefault="008B513F" w:rsidP="007D593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上柴股份 </w:t>
      </w:r>
      <w:r w:rsidR="007D5937" w:rsidRPr="007D5937">
        <w:rPr>
          <w:rFonts w:asciiTheme="minorEastAsia" w:hAnsiTheme="minorEastAsia" w:hint="eastAsia"/>
          <w:b/>
          <w:sz w:val="32"/>
          <w:szCs w:val="32"/>
        </w:rPr>
        <w:t>开展资本市场诚信建设宣传活动</w:t>
      </w:r>
    </w:p>
    <w:p w:rsidR="007D5937" w:rsidRPr="007D5937" w:rsidRDefault="007D5937" w:rsidP="007D5937">
      <w:pPr>
        <w:rPr>
          <w:rFonts w:asciiTheme="minorEastAsia" w:hAnsiTheme="minorEastAsia"/>
          <w:sz w:val="28"/>
          <w:szCs w:val="28"/>
        </w:rPr>
      </w:pPr>
    </w:p>
    <w:p w:rsidR="007D5937" w:rsidRPr="007D5937" w:rsidRDefault="007D5937" w:rsidP="007D593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D5937">
        <w:rPr>
          <w:rFonts w:asciiTheme="minorEastAsia" w:hAnsiTheme="minorEastAsia" w:hint="eastAsia"/>
          <w:sz w:val="28"/>
          <w:szCs w:val="28"/>
        </w:rPr>
        <w:t>为进一步加强资本市场诚信建设工作，提高诚信意识，优化市场诚信环境，夯实市场稳定发展的诚信基础，根据中国证监会办公厅《关于集中开展资本市</w:t>
      </w:r>
      <w:bookmarkStart w:id="0" w:name="_GoBack"/>
      <w:bookmarkEnd w:id="0"/>
      <w:r w:rsidRPr="007D5937">
        <w:rPr>
          <w:rFonts w:asciiTheme="minorEastAsia" w:hAnsiTheme="minorEastAsia" w:hint="eastAsia"/>
          <w:sz w:val="28"/>
          <w:szCs w:val="28"/>
        </w:rPr>
        <w:t>场诚信建设宣传活动的通知》（证监办发［２０１５］６３号）和中国证监会上海监管局《关于集中开展资本市场诚信建设宣传活动的通知》（沪</w:t>
      </w:r>
      <w:proofErr w:type="gramStart"/>
      <w:r w:rsidRPr="007D5937">
        <w:rPr>
          <w:rFonts w:asciiTheme="minorEastAsia" w:hAnsiTheme="minorEastAsia" w:hint="eastAsia"/>
          <w:sz w:val="28"/>
          <w:szCs w:val="28"/>
        </w:rPr>
        <w:t>证监法字</w:t>
      </w:r>
      <w:proofErr w:type="gramEnd"/>
      <w:r w:rsidRPr="007D5937">
        <w:rPr>
          <w:rFonts w:asciiTheme="minorEastAsia" w:hAnsiTheme="minorEastAsia" w:hint="eastAsia"/>
          <w:sz w:val="28"/>
          <w:szCs w:val="28"/>
        </w:rPr>
        <w:t>[2015]47号）要求，公司近期将积极开展资本市场诚信建设宣传活动。活动期间，公司将在官方网站（http://www.sdec.com.cn）向广大投资者宣传相关资本市场诚信建设相关情况，以增强投资者的法律意识，切实加强投资者保护教育。</w:t>
      </w:r>
    </w:p>
    <w:p w:rsidR="007D5937" w:rsidRPr="007D5937" w:rsidRDefault="007D5937" w:rsidP="007D5937">
      <w:pPr>
        <w:rPr>
          <w:rFonts w:asciiTheme="minorEastAsia" w:hAnsiTheme="minorEastAsia"/>
          <w:sz w:val="28"/>
          <w:szCs w:val="28"/>
        </w:rPr>
      </w:pPr>
      <w:r w:rsidRPr="007D5937">
        <w:rPr>
          <w:rFonts w:asciiTheme="minorEastAsia" w:hAnsiTheme="minorEastAsia" w:hint="eastAsia"/>
          <w:sz w:val="28"/>
          <w:szCs w:val="28"/>
        </w:rPr>
        <w:t xml:space="preserve">    本次活动将通过多种形式进行宣传，宣传对象主要包括公司股东、其他投资者、公司全体董事、监事、高级管理人员和全体员工。</w:t>
      </w:r>
    </w:p>
    <w:p w:rsidR="0042515D" w:rsidRPr="007D5937" w:rsidRDefault="007D5937" w:rsidP="007D593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D5937">
        <w:rPr>
          <w:rFonts w:asciiTheme="minorEastAsia" w:hAnsiTheme="minorEastAsia" w:hint="eastAsia"/>
          <w:sz w:val="28"/>
          <w:szCs w:val="28"/>
        </w:rPr>
        <w:t>本次活动将主要着重于宣传资本市场诚信理念和要求、诚信建设先进典型事迹和诚信建设成果，通过向社会各界展现和宣传公司诚信理念和诚信形象，倡导诚信参与资本市场活动，促进形成讲诚信、重诚信的市场氛围，使相关人员在日常工作和生活中牢固树立诚信意识，也使公司股东能充分了解公司经营情况，推进资本市场的诚信建设，为资本市场的健康持续发展做出努力。</w:t>
      </w:r>
    </w:p>
    <w:sectPr w:rsidR="0042515D" w:rsidRPr="007D5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37"/>
    <w:rsid w:val="00043E2C"/>
    <w:rsid w:val="00074F6E"/>
    <w:rsid w:val="000F7B38"/>
    <w:rsid w:val="00210191"/>
    <w:rsid w:val="00246C8E"/>
    <w:rsid w:val="002B4694"/>
    <w:rsid w:val="002C5D42"/>
    <w:rsid w:val="002F7DA7"/>
    <w:rsid w:val="00301319"/>
    <w:rsid w:val="00344995"/>
    <w:rsid w:val="003F3B3A"/>
    <w:rsid w:val="004122D2"/>
    <w:rsid w:val="0042515D"/>
    <w:rsid w:val="00441BB2"/>
    <w:rsid w:val="004A0D38"/>
    <w:rsid w:val="004C4615"/>
    <w:rsid w:val="004F18FD"/>
    <w:rsid w:val="00550A03"/>
    <w:rsid w:val="005F2E90"/>
    <w:rsid w:val="0064674E"/>
    <w:rsid w:val="00680FA7"/>
    <w:rsid w:val="006F2BFE"/>
    <w:rsid w:val="00793729"/>
    <w:rsid w:val="007D5937"/>
    <w:rsid w:val="0080720C"/>
    <w:rsid w:val="00865809"/>
    <w:rsid w:val="00880990"/>
    <w:rsid w:val="008A22D3"/>
    <w:rsid w:val="008A40F1"/>
    <w:rsid w:val="008B513F"/>
    <w:rsid w:val="0091450C"/>
    <w:rsid w:val="009C2AC6"/>
    <w:rsid w:val="00A20C59"/>
    <w:rsid w:val="00A3206D"/>
    <w:rsid w:val="00AE70C7"/>
    <w:rsid w:val="00AF0BF3"/>
    <w:rsid w:val="00B94645"/>
    <w:rsid w:val="00BA0143"/>
    <w:rsid w:val="00BF3EEF"/>
    <w:rsid w:val="00C3114B"/>
    <w:rsid w:val="00CB43B4"/>
    <w:rsid w:val="00D35BBC"/>
    <w:rsid w:val="00D36A7C"/>
    <w:rsid w:val="00D52F0C"/>
    <w:rsid w:val="00D90CE9"/>
    <w:rsid w:val="00DB6A0A"/>
    <w:rsid w:val="00DD3C7F"/>
    <w:rsid w:val="00DE54FD"/>
    <w:rsid w:val="00E00722"/>
    <w:rsid w:val="00EE2F33"/>
    <w:rsid w:val="00F15CAE"/>
    <w:rsid w:val="00F4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张江 2207</dc:creator>
  <cp:lastModifiedBy>张江 2207</cp:lastModifiedBy>
  <cp:revision>2</cp:revision>
  <dcterms:created xsi:type="dcterms:W3CDTF">2015-11-18T01:07:00Z</dcterms:created>
  <dcterms:modified xsi:type="dcterms:W3CDTF">2015-11-18T01:26:00Z</dcterms:modified>
</cp:coreProperties>
</file>